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E9" w:rsidRPr="00030231" w:rsidRDefault="00224AE9" w:rsidP="00224AE9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/>
          <w:sz w:val="24"/>
          <w:szCs w:val="24"/>
        </w:rPr>
      </w:pPr>
    </w:p>
    <w:p w:rsidR="00224AE9" w:rsidRPr="00030231" w:rsidRDefault="00224AE9" w:rsidP="00224AE9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/>
          <w:sz w:val="24"/>
          <w:szCs w:val="24"/>
        </w:rPr>
      </w:pPr>
    </w:p>
    <w:p w:rsidR="00224AE9" w:rsidRPr="00030231" w:rsidRDefault="00224AE9" w:rsidP="00224AE9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/>
          <w:sz w:val="24"/>
          <w:szCs w:val="24"/>
        </w:rPr>
      </w:pPr>
    </w:p>
    <w:p w:rsidR="00224AE9" w:rsidRPr="00030231" w:rsidRDefault="00224AE9" w:rsidP="00224AE9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/>
          <w:sz w:val="24"/>
          <w:szCs w:val="24"/>
        </w:rPr>
      </w:pPr>
    </w:p>
    <w:p w:rsidR="00224AE9" w:rsidRPr="00030231" w:rsidRDefault="00224AE9" w:rsidP="00224AE9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/>
          <w:sz w:val="24"/>
          <w:szCs w:val="24"/>
        </w:rPr>
      </w:pPr>
    </w:p>
    <w:p w:rsidR="00C86D05" w:rsidRPr="00030231" w:rsidRDefault="00C86D05" w:rsidP="00224A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030231">
        <w:rPr>
          <w:b/>
          <w:bCs/>
          <w:color w:val="000000"/>
          <w:sz w:val="24"/>
          <w:szCs w:val="24"/>
        </w:rPr>
        <w:t>MEMORANDUM</w:t>
      </w:r>
    </w:p>
    <w:p w:rsidR="00C86D05" w:rsidRPr="00030231" w:rsidRDefault="00C86D05" w:rsidP="00C86D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C86D05" w:rsidRPr="00030231" w:rsidRDefault="00C86D05" w:rsidP="00C86D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C86D05" w:rsidRPr="00030231" w:rsidRDefault="00C86D05" w:rsidP="00C86D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30231">
        <w:rPr>
          <w:color w:val="000000"/>
          <w:sz w:val="24"/>
          <w:szCs w:val="24"/>
        </w:rPr>
        <w:t xml:space="preserve">To: </w:t>
      </w:r>
      <w:r w:rsidRPr="00030231">
        <w:rPr>
          <w:color w:val="000000"/>
          <w:sz w:val="24"/>
          <w:szCs w:val="24"/>
        </w:rPr>
        <w:tab/>
      </w:r>
      <w:r w:rsidR="00BF7545">
        <w:rPr>
          <w:color w:val="000000"/>
          <w:sz w:val="24"/>
          <w:szCs w:val="24"/>
        </w:rPr>
        <w:t>Participants</w:t>
      </w:r>
    </w:p>
    <w:p w:rsidR="00C86D05" w:rsidRPr="00030231" w:rsidRDefault="00C86D05" w:rsidP="00C86D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C86D05" w:rsidRPr="00030231" w:rsidRDefault="00121142" w:rsidP="004901AD">
      <w:pPr>
        <w:autoSpaceDE w:val="0"/>
        <w:autoSpaceDN w:val="0"/>
        <w:adjustRightInd w:val="0"/>
        <w:spacing w:after="0" w:line="240" w:lineRule="auto"/>
        <w:outlineLvl w:val="0"/>
        <w:rPr>
          <w:color w:val="000000"/>
          <w:sz w:val="24"/>
          <w:szCs w:val="24"/>
        </w:rPr>
      </w:pPr>
      <w:r w:rsidRPr="00030231">
        <w:rPr>
          <w:color w:val="000000"/>
          <w:sz w:val="24"/>
          <w:szCs w:val="24"/>
        </w:rPr>
        <w:t>From:</w:t>
      </w:r>
      <w:r w:rsidRPr="00030231">
        <w:rPr>
          <w:color w:val="000000"/>
          <w:sz w:val="24"/>
          <w:szCs w:val="24"/>
        </w:rPr>
        <w:tab/>
        <w:t xml:space="preserve"> </w:t>
      </w:r>
      <w:r w:rsidR="00BF7545">
        <w:rPr>
          <w:color w:val="000000"/>
          <w:sz w:val="24"/>
          <w:szCs w:val="24"/>
        </w:rPr>
        <w:t>Richard Bond</w:t>
      </w:r>
    </w:p>
    <w:p w:rsidR="00C86D05" w:rsidRPr="00030231" w:rsidRDefault="00C86D05" w:rsidP="00C86D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C86D05" w:rsidRPr="00030231" w:rsidRDefault="0035249B" w:rsidP="00C86D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</w:t>
      </w:r>
      <w:r>
        <w:rPr>
          <w:color w:val="000000"/>
          <w:sz w:val="24"/>
          <w:szCs w:val="24"/>
        </w:rPr>
        <w:tab/>
      </w:r>
      <w:r w:rsidR="00BA4415">
        <w:rPr>
          <w:color w:val="000000"/>
          <w:sz w:val="24"/>
          <w:szCs w:val="24"/>
        </w:rPr>
        <w:t>July</w:t>
      </w:r>
      <w:r>
        <w:rPr>
          <w:color w:val="000000"/>
          <w:sz w:val="24"/>
          <w:szCs w:val="24"/>
        </w:rPr>
        <w:t xml:space="preserve"> </w:t>
      </w:r>
      <w:proofErr w:type="gramStart"/>
      <w:r w:rsidR="00BA4415">
        <w:rPr>
          <w:color w:val="000000"/>
          <w:sz w:val="24"/>
          <w:szCs w:val="24"/>
        </w:rPr>
        <w:t xml:space="preserve">24, </w:t>
      </w:r>
      <w:r>
        <w:rPr>
          <w:color w:val="000000"/>
          <w:sz w:val="24"/>
          <w:szCs w:val="24"/>
        </w:rPr>
        <w:t xml:space="preserve"> 20</w:t>
      </w:r>
      <w:r w:rsidR="00BA4415">
        <w:rPr>
          <w:color w:val="000000"/>
          <w:sz w:val="24"/>
          <w:szCs w:val="24"/>
        </w:rPr>
        <w:t>20</w:t>
      </w:r>
      <w:proofErr w:type="gramEnd"/>
    </w:p>
    <w:p w:rsidR="00C86D05" w:rsidRPr="00030231" w:rsidRDefault="00C86D05" w:rsidP="00C86D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C86D05" w:rsidRPr="00030231" w:rsidRDefault="0080432F" w:rsidP="00C86D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030231">
        <w:rPr>
          <w:color w:val="000000"/>
          <w:sz w:val="24"/>
          <w:szCs w:val="24"/>
        </w:rPr>
        <w:t xml:space="preserve">Re: </w:t>
      </w:r>
      <w:r w:rsidRPr="00030231">
        <w:rPr>
          <w:color w:val="000000"/>
          <w:sz w:val="24"/>
          <w:szCs w:val="24"/>
        </w:rPr>
        <w:tab/>
        <w:t xml:space="preserve">Entries for the </w:t>
      </w:r>
      <w:r w:rsidR="0035249B">
        <w:rPr>
          <w:color w:val="000000"/>
          <w:sz w:val="24"/>
          <w:szCs w:val="24"/>
        </w:rPr>
        <w:t>20</w:t>
      </w:r>
      <w:r w:rsidR="00BA4415">
        <w:rPr>
          <w:color w:val="000000"/>
          <w:sz w:val="24"/>
          <w:szCs w:val="24"/>
        </w:rPr>
        <w:t>20</w:t>
      </w:r>
      <w:r w:rsidR="009B261F">
        <w:rPr>
          <w:color w:val="000000"/>
          <w:sz w:val="24"/>
          <w:szCs w:val="24"/>
        </w:rPr>
        <w:t>-</w:t>
      </w:r>
      <w:r w:rsidR="0035249B">
        <w:rPr>
          <w:color w:val="000000"/>
          <w:sz w:val="24"/>
          <w:szCs w:val="24"/>
        </w:rPr>
        <w:t>202</w:t>
      </w:r>
      <w:r w:rsidR="00BA4415">
        <w:rPr>
          <w:color w:val="000000"/>
          <w:sz w:val="24"/>
          <w:szCs w:val="24"/>
        </w:rPr>
        <w:t>1</w:t>
      </w:r>
      <w:r w:rsidR="00C86D05" w:rsidRPr="00030231">
        <w:rPr>
          <w:color w:val="000000"/>
          <w:sz w:val="24"/>
          <w:szCs w:val="24"/>
        </w:rPr>
        <w:t xml:space="preserve"> Arkansas </w:t>
      </w:r>
      <w:r w:rsidR="001A723E" w:rsidRPr="00030231">
        <w:rPr>
          <w:color w:val="000000"/>
          <w:sz w:val="24"/>
          <w:szCs w:val="24"/>
        </w:rPr>
        <w:t>Wheat</w:t>
      </w:r>
      <w:r w:rsidR="00C86D05" w:rsidRPr="00030231">
        <w:rPr>
          <w:color w:val="000000"/>
          <w:sz w:val="24"/>
          <w:szCs w:val="24"/>
        </w:rPr>
        <w:t xml:space="preserve"> Cultivar Performance Test</w:t>
      </w:r>
      <w:r w:rsidR="00D8181A" w:rsidRPr="00030231">
        <w:rPr>
          <w:color w:val="000000"/>
          <w:sz w:val="24"/>
          <w:szCs w:val="24"/>
        </w:rPr>
        <w:t>s</w:t>
      </w:r>
    </w:p>
    <w:p w:rsidR="00C86D05" w:rsidRPr="00030231" w:rsidRDefault="00C86D05" w:rsidP="00C86D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C86D05" w:rsidRPr="00030231" w:rsidRDefault="00C86D05" w:rsidP="00C86D05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C86D05" w:rsidRPr="00030231" w:rsidRDefault="00C86D05" w:rsidP="00224AE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30231">
        <w:rPr>
          <w:color w:val="000000"/>
          <w:sz w:val="24"/>
          <w:szCs w:val="24"/>
        </w:rPr>
        <w:t>It is time again to submit your entri</w:t>
      </w:r>
      <w:r w:rsidR="00D8181A" w:rsidRPr="00030231">
        <w:rPr>
          <w:color w:val="000000"/>
          <w:sz w:val="24"/>
          <w:szCs w:val="24"/>
        </w:rPr>
        <w:t xml:space="preserve">es for the Arkansas Wheat </w:t>
      </w:r>
      <w:r w:rsidRPr="00030231">
        <w:rPr>
          <w:color w:val="000000"/>
          <w:sz w:val="24"/>
          <w:szCs w:val="24"/>
        </w:rPr>
        <w:t>Cultivar Performance Tests.</w:t>
      </w:r>
      <w:r w:rsidR="00224AE9" w:rsidRPr="00030231">
        <w:rPr>
          <w:color w:val="000000"/>
          <w:sz w:val="24"/>
          <w:szCs w:val="24"/>
        </w:rPr>
        <w:t xml:space="preserve"> </w:t>
      </w:r>
      <w:r w:rsidR="003C2CB3" w:rsidRPr="00030231">
        <w:rPr>
          <w:color w:val="000000"/>
          <w:sz w:val="24"/>
          <w:szCs w:val="24"/>
        </w:rPr>
        <w:t xml:space="preserve">Trials will be conducted at </w:t>
      </w:r>
      <w:r w:rsidR="00E1456A">
        <w:rPr>
          <w:color w:val="000000"/>
          <w:sz w:val="24"/>
          <w:szCs w:val="24"/>
        </w:rPr>
        <w:t>seven</w:t>
      </w:r>
      <w:r w:rsidRPr="00030231">
        <w:rPr>
          <w:color w:val="000000"/>
          <w:sz w:val="24"/>
          <w:szCs w:val="24"/>
        </w:rPr>
        <w:t xml:space="preserve"> locations representing the whe</w:t>
      </w:r>
      <w:r w:rsidR="00224AE9" w:rsidRPr="00030231">
        <w:rPr>
          <w:color w:val="000000"/>
          <w:sz w:val="24"/>
          <w:szCs w:val="24"/>
        </w:rPr>
        <w:t xml:space="preserve">at growing regions of the state </w:t>
      </w:r>
      <w:r w:rsidRPr="00030231">
        <w:rPr>
          <w:color w:val="000000"/>
          <w:sz w:val="24"/>
          <w:szCs w:val="24"/>
        </w:rPr>
        <w:t>(</w:t>
      </w:r>
      <w:r w:rsidR="003C2CB3" w:rsidRPr="00030231">
        <w:rPr>
          <w:color w:val="000000"/>
          <w:sz w:val="24"/>
          <w:szCs w:val="24"/>
        </w:rPr>
        <w:t xml:space="preserve">Hope, </w:t>
      </w:r>
      <w:r w:rsidRPr="00030231">
        <w:rPr>
          <w:color w:val="000000"/>
          <w:sz w:val="24"/>
          <w:szCs w:val="24"/>
        </w:rPr>
        <w:t>Keiser,</w:t>
      </w:r>
      <w:r w:rsidR="00E1456A">
        <w:rPr>
          <w:color w:val="000000"/>
          <w:sz w:val="24"/>
          <w:szCs w:val="24"/>
        </w:rPr>
        <w:t xml:space="preserve"> </w:t>
      </w:r>
      <w:proofErr w:type="spellStart"/>
      <w:r w:rsidR="00E1456A">
        <w:rPr>
          <w:color w:val="000000"/>
          <w:sz w:val="24"/>
          <w:szCs w:val="24"/>
        </w:rPr>
        <w:t>Kibler</w:t>
      </w:r>
      <w:proofErr w:type="spellEnd"/>
      <w:r w:rsidR="003C2CB3" w:rsidRPr="00030231">
        <w:rPr>
          <w:color w:val="000000"/>
          <w:sz w:val="24"/>
          <w:szCs w:val="24"/>
        </w:rPr>
        <w:t xml:space="preserve">, Marianna, Newport, Pine Tree and </w:t>
      </w:r>
      <w:proofErr w:type="spellStart"/>
      <w:r w:rsidRPr="00030231">
        <w:rPr>
          <w:color w:val="000000"/>
          <w:sz w:val="24"/>
          <w:szCs w:val="24"/>
        </w:rPr>
        <w:t>Rohwer</w:t>
      </w:r>
      <w:proofErr w:type="spellEnd"/>
      <w:r w:rsidR="00517B3C">
        <w:rPr>
          <w:color w:val="000000"/>
          <w:sz w:val="24"/>
          <w:szCs w:val="24"/>
        </w:rPr>
        <w:t>). At all</w:t>
      </w:r>
      <w:r w:rsidRPr="00030231">
        <w:rPr>
          <w:color w:val="000000"/>
          <w:sz w:val="24"/>
          <w:szCs w:val="24"/>
        </w:rPr>
        <w:t xml:space="preserve"> locations, management of the trial will be customized to obtain high yiel</w:t>
      </w:r>
      <w:r w:rsidR="00E1456A">
        <w:rPr>
          <w:color w:val="000000"/>
          <w:sz w:val="24"/>
          <w:szCs w:val="24"/>
        </w:rPr>
        <w:t>ds, including the use of fungicides on some tests.</w:t>
      </w:r>
      <w:r w:rsidRPr="00030231">
        <w:rPr>
          <w:color w:val="000000"/>
          <w:sz w:val="24"/>
          <w:szCs w:val="24"/>
        </w:rPr>
        <w:t xml:space="preserve"> </w:t>
      </w:r>
      <w:r w:rsidR="0035249B">
        <w:rPr>
          <w:color w:val="000000"/>
          <w:sz w:val="24"/>
          <w:szCs w:val="24"/>
        </w:rPr>
        <w:t xml:space="preserve">Lines will also be evaluated in inoculated disease nurseries for rust and head scab. </w:t>
      </w:r>
      <w:r w:rsidRPr="00030231">
        <w:rPr>
          <w:color w:val="000000"/>
          <w:sz w:val="24"/>
          <w:szCs w:val="24"/>
        </w:rPr>
        <w:t xml:space="preserve">The wheat </w:t>
      </w:r>
      <w:r w:rsidR="003C2CB3" w:rsidRPr="00030231">
        <w:rPr>
          <w:color w:val="000000"/>
          <w:sz w:val="24"/>
          <w:szCs w:val="24"/>
        </w:rPr>
        <w:t>entry fee will total $700</w:t>
      </w:r>
      <w:r w:rsidRPr="00030231">
        <w:rPr>
          <w:color w:val="000000"/>
          <w:sz w:val="24"/>
          <w:szCs w:val="24"/>
        </w:rPr>
        <w:t xml:space="preserve">.00 </w:t>
      </w:r>
      <w:r w:rsidR="00FD6AD3" w:rsidRPr="00030231">
        <w:rPr>
          <w:color w:val="000000"/>
          <w:sz w:val="24"/>
          <w:szCs w:val="24"/>
        </w:rPr>
        <w:t>per entry for all tests</w:t>
      </w:r>
      <w:r w:rsidR="00224AE9" w:rsidRPr="00030231">
        <w:rPr>
          <w:color w:val="000000"/>
          <w:sz w:val="24"/>
          <w:szCs w:val="24"/>
        </w:rPr>
        <w:t xml:space="preserve">. </w:t>
      </w:r>
    </w:p>
    <w:p w:rsidR="00FD6AD3" w:rsidRPr="00030231" w:rsidRDefault="00FD6AD3" w:rsidP="00224AE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C86D05" w:rsidRPr="00030231" w:rsidRDefault="00FD6AD3" w:rsidP="00224A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030231">
        <w:rPr>
          <w:color w:val="000000"/>
          <w:sz w:val="24"/>
          <w:szCs w:val="24"/>
        </w:rPr>
        <w:t xml:space="preserve">Please </w:t>
      </w:r>
      <w:r w:rsidR="00BF7545">
        <w:rPr>
          <w:color w:val="000000"/>
          <w:sz w:val="24"/>
          <w:szCs w:val="24"/>
        </w:rPr>
        <w:t xml:space="preserve">email </w:t>
      </w:r>
      <w:r w:rsidRPr="00030231">
        <w:rPr>
          <w:color w:val="000000"/>
          <w:sz w:val="24"/>
          <w:szCs w:val="24"/>
        </w:rPr>
        <w:t>your entry form</w:t>
      </w:r>
      <w:r w:rsidR="00BF7545">
        <w:rPr>
          <w:color w:val="000000"/>
          <w:sz w:val="24"/>
          <w:szCs w:val="24"/>
        </w:rPr>
        <w:t xml:space="preserve"> to me</w:t>
      </w:r>
      <w:r w:rsidRPr="00030231">
        <w:rPr>
          <w:color w:val="000000"/>
          <w:sz w:val="24"/>
          <w:szCs w:val="24"/>
        </w:rPr>
        <w:t xml:space="preserve"> </w:t>
      </w:r>
      <w:r w:rsidR="00C86D05" w:rsidRPr="00030231">
        <w:rPr>
          <w:color w:val="000000"/>
          <w:sz w:val="24"/>
          <w:szCs w:val="24"/>
        </w:rPr>
        <w:t xml:space="preserve">by </w:t>
      </w:r>
      <w:r w:rsidR="00283FB0">
        <w:rPr>
          <w:b/>
          <w:color w:val="000000"/>
          <w:sz w:val="24"/>
          <w:szCs w:val="24"/>
        </w:rPr>
        <w:t xml:space="preserve">September </w:t>
      </w:r>
      <w:r w:rsidR="00BF7545">
        <w:rPr>
          <w:b/>
          <w:color w:val="000000"/>
          <w:sz w:val="24"/>
          <w:szCs w:val="24"/>
        </w:rPr>
        <w:t>4</w:t>
      </w:r>
      <w:r w:rsidR="0080432F" w:rsidRPr="00030231">
        <w:rPr>
          <w:b/>
          <w:color w:val="000000"/>
          <w:sz w:val="24"/>
          <w:szCs w:val="24"/>
        </w:rPr>
        <w:t xml:space="preserve">, </w:t>
      </w:r>
      <w:r w:rsidR="0035249B">
        <w:rPr>
          <w:b/>
          <w:color w:val="000000"/>
          <w:sz w:val="24"/>
          <w:szCs w:val="24"/>
        </w:rPr>
        <w:t>20</w:t>
      </w:r>
      <w:r w:rsidR="00BF7545">
        <w:rPr>
          <w:b/>
          <w:color w:val="000000"/>
          <w:sz w:val="24"/>
          <w:szCs w:val="24"/>
        </w:rPr>
        <w:t>20</w:t>
      </w:r>
      <w:r w:rsidR="00224AE9" w:rsidRPr="00030231">
        <w:rPr>
          <w:color w:val="000000"/>
          <w:sz w:val="24"/>
          <w:szCs w:val="24"/>
        </w:rPr>
        <w:t xml:space="preserve">. </w:t>
      </w:r>
      <w:r w:rsidR="00274B83" w:rsidRPr="00030231">
        <w:rPr>
          <w:color w:val="000000"/>
          <w:sz w:val="24"/>
          <w:szCs w:val="24"/>
        </w:rPr>
        <w:t>S</w:t>
      </w:r>
      <w:r w:rsidR="00C86D05" w:rsidRPr="00030231">
        <w:rPr>
          <w:color w:val="000000"/>
          <w:sz w:val="24"/>
          <w:szCs w:val="24"/>
        </w:rPr>
        <w:t xml:space="preserve">eed </w:t>
      </w:r>
      <w:r w:rsidR="00274B83" w:rsidRPr="00030231">
        <w:rPr>
          <w:color w:val="000000"/>
          <w:sz w:val="24"/>
          <w:szCs w:val="24"/>
        </w:rPr>
        <w:t>must</w:t>
      </w:r>
      <w:r w:rsidR="00C86D05" w:rsidRPr="00030231">
        <w:rPr>
          <w:color w:val="000000"/>
          <w:sz w:val="24"/>
          <w:szCs w:val="24"/>
        </w:rPr>
        <w:t xml:space="preserve"> arrive by </w:t>
      </w:r>
      <w:r w:rsidR="00283FB0">
        <w:rPr>
          <w:b/>
          <w:color w:val="000000"/>
          <w:sz w:val="24"/>
          <w:szCs w:val="24"/>
        </w:rPr>
        <w:t xml:space="preserve">September </w:t>
      </w:r>
      <w:r w:rsidR="00BF7545">
        <w:rPr>
          <w:b/>
          <w:color w:val="000000"/>
          <w:sz w:val="24"/>
          <w:szCs w:val="24"/>
        </w:rPr>
        <w:t>14</w:t>
      </w:r>
      <w:r w:rsidR="0080432F" w:rsidRPr="00030231">
        <w:rPr>
          <w:b/>
          <w:color w:val="000000"/>
          <w:sz w:val="24"/>
          <w:szCs w:val="24"/>
        </w:rPr>
        <w:t xml:space="preserve">, </w:t>
      </w:r>
      <w:r w:rsidR="0035249B">
        <w:rPr>
          <w:b/>
          <w:color w:val="000000"/>
          <w:sz w:val="24"/>
          <w:szCs w:val="24"/>
        </w:rPr>
        <w:t>20</w:t>
      </w:r>
      <w:r w:rsidR="00BF7545">
        <w:rPr>
          <w:b/>
          <w:color w:val="000000"/>
          <w:sz w:val="24"/>
          <w:szCs w:val="24"/>
        </w:rPr>
        <w:t>20</w:t>
      </w:r>
      <w:r w:rsidR="00224AE9" w:rsidRPr="00030231">
        <w:rPr>
          <w:color w:val="000000"/>
          <w:sz w:val="24"/>
          <w:szCs w:val="24"/>
        </w:rPr>
        <w:t xml:space="preserve">. </w:t>
      </w:r>
      <w:r w:rsidR="003C2CB3" w:rsidRPr="00030231">
        <w:rPr>
          <w:b/>
          <w:color w:val="000000"/>
          <w:sz w:val="24"/>
          <w:szCs w:val="24"/>
        </w:rPr>
        <w:t>If you are unable to meet the deadline, please contact me.</w:t>
      </w:r>
    </w:p>
    <w:p w:rsidR="00E63DBE" w:rsidRPr="00030231" w:rsidRDefault="00E63DBE" w:rsidP="00224A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F7545" w:rsidRPr="00BF7545" w:rsidRDefault="00C86D05" w:rsidP="00224AE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30231">
        <w:rPr>
          <w:color w:val="000000"/>
          <w:sz w:val="24"/>
          <w:szCs w:val="24"/>
        </w:rPr>
        <w:t xml:space="preserve">If you need any additional </w:t>
      </w:r>
      <w:r w:rsidR="00224AE9" w:rsidRPr="00030231">
        <w:rPr>
          <w:color w:val="000000"/>
          <w:sz w:val="24"/>
          <w:szCs w:val="24"/>
        </w:rPr>
        <w:t>information,</w:t>
      </w:r>
      <w:r w:rsidR="00121142" w:rsidRPr="00030231">
        <w:rPr>
          <w:color w:val="000000"/>
          <w:sz w:val="24"/>
          <w:szCs w:val="24"/>
        </w:rPr>
        <w:t xml:space="preserve"> please call (479) 575-</w:t>
      </w:r>
      <w:r w:rsidR="00BF7545">
        <w:rPr>
          <w:color w:val="000000"/>
          <w:sz w:val="24"/>
          <w:szCs w:val="24"/>
        </w:rPr>
        <w:t>6885</w:t>
      </w:r>
      <w:r w:rsidRPr="00030231">
        <w:rPr>
          <w:color w:val="000000"/>
          <w:sz w:val="24"/>
          <w:szCs w:val="24"/>
        </w:rPr>
        <w:t xml:space="preserve"> or email at</w:t>
      </w:r>
      <w:r w:rsidR="00BF7545">
        <w:rPr>
          <w:color w:val="000000"/>
          <w:sz w:val="24"/>
          <w:szCs w:val="24"/>
        </w:rPr>
        <w:t xml:space="preserve"> </w:t>
      </w:r>
      <w:hyperlink r:id="rId7" w:history="1">
        <w:r w:rsidR="00BF7545" w:rsidRPr="0046765D">
          <w:rPr>
            <w:rStyle w:val="Hyperlink"/>
            <w:sz w:val="24"/>
            <w:szCs w:val="24"/>
          </w:rPr>
          <w:t>rbond@uark.edu</w:t>
        </w:r>
      </w:hyperlink>
      <w:r w:rsidR="00BF7545">
        <w:rPr>
          <w:color w:val="000000"/>
          <w:sz w:val="24"/>
          <w:szCs w:val="24"/>
        </w:rPr>
        <w:t xml:space="preserve"> .</w:t>
      </w:r>
    </w:p>
    <w:p w:rsidR="00C86D05" w:rsidRPr="00030231" w:rsidRDefault="00C86D05" w:rsidP="00224AE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030231">
        <w:rPr>
          <w:color w:val="000000"/>
          <w:sz w:val="24"/>
          <w:szCs w:val="24"/>
        </w:rPr>
        <w:t>Additional forms may be downloaded at</w:t>
      </w:r>
      <w:r w:rsidR="00121142" w:rsidRPr="00030231">
        <w:rPr>
          <w:color w:val="000000"/>
          <w:sz w:val="24"/>
          <w:szCs w:val="24"/>
        </w:rPr>
        <w:t xml:space="preserve"> </w:t>
      </w:r>
      <w:hyperlink r:id="rId8" w:history="1">
        <w:r w:rsidR="00121142" w:rsidRPr="00030231">
          <w:rPr>
            <w:rStyle w:val="Hyperlink"/>
            <w:sz w:val="24"/>
            <w:szCs w:val="24"/>
          </w:rPr>
          <w:t>www.ArkansasVarietyTesting.com</w:t>
        </w:r>
      </w:hyperlink>
      <w:r w:rsidR="00121142" w:rsidRPr="00030231">
        <w:rPr>
          <w:color w:val="000000"/>
          <w:sz w:val="24"/>
          <w:szCs w:val="24"/>
        </w:rPr>
        <w:t xml:space="preserve"> in the small grains section.</w:t>
      </w:r>
      <w:r w:rsidRPr="00030231">
        <w:rPr>
          <w:color w:val="000000"/>
          <w:sz w:val="24"/>
          <w:szCs w:val="24"/>
        </w:rPr>
        <w:t xml:space="preserve"> Thank you for your cooperation in the past and please let us know how we may better serve you in the future.</w:t>
      </w:r>
    </w:p>
    <w:p w:rsidR="00E84972" w:rsidRPr="00030231" w:rsidRDefault="00E84972" w:rsidP="00224AE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E63DBE" w:rsidRPr="00030231" w:rsidRDefault="00E63DBE" w:rsidP="00224A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 w:rsidRPr="00030231">
        <w:rPr>
          <w:b/>
          <w:color w:val="000000"/>
          <w:sz w:val="24"/>
          <w:szCs w:val="24"/>
          <w:u w:val="single"/>
        </w:rPr>
        <w:t>**</w:t>
      </w:r>
      <w:r w:rsidR="00760867" w:rsidRPr="00030231">
        <w:rPr>
          <w:b/>
          <w:color w:val="000000"/>
          <w:sz w:val="24"/>
          <w:szCs w:val="24"/>
          <w:u w:val="single"/>
        </w:rPr>
        <w:t>Entries are allowed b</w:t>
      </w:r>
      <w:r w:rsidR="00FD6AD3" w:rsidRPr="00030231">
        <w:rPr>
          <w:b/>
          <w:color w:val="000000"/>
          <w:sz w:val="24"/>
          <w:szCs w:val="24"/>
          <w:u w:val="single"/>
        </w:rPr>
        <w:t xml:space="preserve">oth </w:t>
      </w:r>
      <w:r w:rsidR="00760867" w:rsidRPr="00030231">
        <w:rPr>
          <w:b/>
          <w:color w:val="000000"/>
          <w:sz w:val="24"/>
          <w:szCs w:val="24"/>
          <w:u w:val="single"/>
        </w:rPr>
        <w:t xml:space="preserve">a </w:t>
      </w:r>
      <w:r w:rsidRPr="00030231">
        <w:rPr>
          <w:b/>
          <w:color w:val="000000"/>
          <w:sz w:val="24"/>
          <w:szCs w:val="24"/>
          <w:u w:val="single"/>
        </w:rPr>
        <w:t>fungicid</w:t>
      </w:r>
      <w:r w:rsidR="00FD6AD3" w:rsidRPr="00030231">
        <w:rPr>
          <w:b/>
          <w:color w:val="000000"/>
          <w:sz w:val="24"/>
          <w:szCs w:val="24"/>
          <w:u w:val="single"/>
        </w:rPr>
        <w:t>e and</w:t>
      </w:r>
      <w:r w:rsidRPr="00030231">
        <w:rPr>
          <w:b/>
          <w:color w:val="000000"/>
          <w:sz w:val="24"/>
          <w:szCs w:val="24"/>
          <w:u w:val="single"/>
        </w:rPr>
        <w:t xml:space="preserve"> in</w:t>
      </w:r>
      <w:r w:rsidR="00FD6AD3" w:rsidRPr="00030231">
        <w:rPr>
          <w:b/>
          <w:color w:val="000000"/>
          <w:sz w:val="24"/>
          <w:szCs w:val="24"/>
          <w:u w:val="single"/>
        </w:rPr>
        <w:t>secticide treat</w:t>
      </w:r>
      <w:r w:rsidR="00760867" w:rsidRPr="00030231">
        <w:rPr>
          <w:b/>
          <w:color w:val="000000"/>
          <w:sz w:val="24"/>
          <w:szCs w:val="24"/>
          <w:u w:val="single"/>
        </w:rPr>
        <w:t>ment</w:t>
      </w:r>
      <w:r w:rsidR="0080432F" w:rsidRPr="00030231">
        <w:rPr>
          <w:b/>
          <w:color w:val="000000"/>
          <w:sz w:val="24"/>
          <w:szCs w:val="24"/>
          <w:u w:val="single"/>
        </w:rPr>
        <w:t xml:space="preserve"> but must be labeled as such with chemical names for the safety of workers processing the seed.</w:t>
      </w:r>
      <w:r w:rsidR="00224AE9" w:rsidRPr="00030231">
        <w:rPr>
          <w:b/>
          <w:color w:val="000000"/>
          <w:sz w:val="24"/>
          <w:szCs w:val="24"/>
          <w:u w:val="single"/>
        </w:rPr>
        <w:t xml:space="preserve"> </w:t>
      </w:r>
      <w:r w:rsidRPr="00030231">
        <w:rPr>
          <w:b/>
          <w:color w:val="000000"/>
          <w:sz w:val="24"/>
          <w:szCs w:val="24"/>
          <w:u w:val="single"/>
        </w:rPr>
        <w:t>**</w:t>
      </w:r>
    </w:p>
    <w:p w:rsidR="004901AD" w:rsidRPr="00030231" w:rsidRDefault="004901AD" w:rsidP="00C86D05">
      <w:pPr>
        <w:rPr>
          <w:color w:val="000000"/>
          <w:sz w:val="24"/>
          <w:szCs w:val="24"/>
        </w:rPr>
      </w:pPr>
    </w:p>
    <w:p w:rsidR="00A833A3" w:rsidRPr="00030231" w:rsidRDefault="00A833A3" w:rsidP="00C86D05">
      <w:pPr>
        <w:rPr>
          <w:color w:val="000000"/>
          <w:sz w:val="24"/>
          <w:szCs w:val="24"/>
        </w:rPr>
        <w:sectPr w:rsidR="00A833A3" w:rsidRPr="00030231" w:rsidSect="006A3B7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01AD" w:rsidRPr="00030231" w:rsidRDefault="004901AD" w:rsidP="00C86D05">
      <w:pPr>
        <w:rPr>
          <w:color w:val="000000"/>
          <w:sz w:val="24"/>
          <w:szCs w:val="24"/>
        </w:rPr>
      </w:pPr>
    </w:p>
    <w:tbl>
      <w:tblPr>
        <w:tblW w:w="9475" w:type="dxa"/>
        <w:tblInd w:w="93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662"/>
        <w:gridCol w:w="623"/>
        <w:gridCol w:w="2646"/>
        <w:gridCol w:w="1544"/>
      </w:tblGrid>
      <w:tr w:rsidR="004901AD" w:rsidRPr="00030231" w:rsidTr="00E65864">
        <w:trPr>
          <w:trHeight w:val="23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1AD" w:rsidRPr="00030231" w:rsidRDefault="0035249B" w:rsidP="004901A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20</w:t>
            </w:r>
            <w:r w:rsidR="00BA4415">
              <w:rPr>
                <w:rFonts w:cs="Arial"/>
                <w:b/>
                <w:bCs/>
                <w:sz w:val="24"/>
                <w:szCs w:val="24"/>
              </w:rPr>
              <w:t>20</w:t>
            </w:r>
            <w:r w:rsidR="0080432F" w:rsidRPr="00030231">
              <w:rPr>
                <w:rFonts w:cs="Arial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cs="Arial"/>
                <w:b/>
                <w:bCs/>
                <w:sz w:val="24"/>
                <w:szCs w:val="24"/>
              </w:rPr>
              <w:t>202</w:t>
            </w:r>
            <w:r w:rsidR="00BA4415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4901AD" w:rsidRPr="00030231">
              <w:rPr>
                <w:rFonts w:cs="Arial"/>
                <w:b/>
                <w:bCs/>
                <w:sz w:val="24"/>
                <w:szCs w:val="24"/>
              </w:rPr>
              <w:t xml:space="preserve"> WHEAT VARIETY TRIAL APPLICATION</w:t>
            </w:r>
          </w:p>
        </w:tc>
      </w:tr>
      <w:tr w:rsidR="004901AD" w:rsidRPr="00030231" w:rsidTr="00E65864">
        <w:trPr>
          <w:trHeight w:val="23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1AD" w:rsidRPr="00030231" w:rsidRDefault="004901AD" w:rsidP="004901AD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30231">
              <w:rPr>
                <w:rFonts w:cs="Arial"/>
                <w:b/>
                <w:bCs/>
                <w:sz w:val="24"/>
                <w:szCs w:val="24"/>
              </w:rPr>
              <w:t>UNIVERSITY OF ARKANSAS</w:t>
            </w:r>
          </w:p>
        </w:tc>
      </w:tr>
      <w:tr w:rsidR="003C2CB3" w:rsidRPr="00030231" w:rsidTr="00E65864">
        <w:trPr>
          <w:trHeight w:val="18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B3" w:rsidRPr="00030231" w:rsidRDefault="003C2CB3" w:rsidP="0049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4901AD" w:rsidRPr="00030231" w:rsidTr="00C955E7">
        <w:trPr>
          <w:trHeight w:val="223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AD" w:rsidRPr="00030231" w:rsidRDefault="004901AD" w:rsidP="00224AE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>WHEAT</w:t>
            </w:r>
            <w:r w:rsidRPr="00030231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6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01AD" w:rsidRPr="00030231" w:rsidRDefault="004901AD" w:rsidP="00224AE9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030231">
              <w:rPr>
                <w:rFonts w:cs="Arial"/>
                <w:sz w:val="24"/>
                <w:szCs w:val="24"/>
              </w:rPr>
              <w:t>STATUS</w:t>
            </w:r>
            <w:r w:rsidRPr="00030231">
              <w:rPr>
                <w:rFonts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901AD" w:rsidRPr="00030231" w:rsidRDefault="004901AD" w:rsidP="00224AE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>EXP. NUMBER</w:t>
            </w:r>
            <w:r w:rsidRPr="00030231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3C2CB3" w:rsidRPr="00030231" w:rsidTr="009B261F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B3" w:rsidRPr="00030231" w:rsidRDefault="003C2CB3" w:rsidP="00CC260D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B3" w:rsidRPr="00030231" w:rsidRDefault="003C2CB3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B3" w:rsidRPr="00030231" w:rsidRDefault="003C2CB3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C2CB3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B3" w:rsidRPr="00030231" w:rsidRDefault="003C2CB3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CB3" w:rsidRPr="00030231" w:rsidRDefault="003C2CB3" w:rsidP="009B261F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CB3" w:rsidRPr="00030231" w:rsidRDefault="003C2CB3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576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5864" w:rsidRPr="00030231" w:rsidRDefault="00E65864" w:rsidP="00E65864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3C2CB3" w:rsidRPr="00030231" w:rsidTr="00E65864">
        <w:trPr>
          <w:trHeight w:val="172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B3" w:rsidRPr="00030231" w:rsidRDefault="003C2CB3" w:rsidP="00E6586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rFonts w:cs="Arial"/>
                <w:sz w:val="24"/>
                <w:szCs w:val="24"/>
                <w:vertAlign w:val="superscript"/>
              </w:rPr>
              <w:t>1</w:t>
            </w:r>
            <w:r w:rsidRPr="00030231">
              <w:rPr>
                <w:rFonts w:cs="Arial"/>
                <w:sz w:val="24"/>
                <w:szCs w:val="24"/>
              </w:rPr>
              <w:t>Please list all cultivar</w:t>
            </w:r>
            <w:r w:rsidR="00BF7545">
              <w:rPr>
                <w:rFonts w:cs="Arial"/>
                <w:sz w:val="24"/>
                <w:szCs w:val="24"/>
              </w:rPr>
              <w:t>/</w:t>
            </w:r>
            <w:r w:rsidRPr="00030231">
              <w:rPr>
                <w:rFonts w:cs="Arial"/>
                <w:sz w:val="24"/>
                <w:szCs w:val="24"/>
              </w:rPr>
              <w:t>experimental as you wish them to appear in the reports.</w:t>
            </w:r>
          </w:p>
        </w:tc>
      </w:tr>
      <w:tr w:rsidR="003C2CB3" w:rsidRPr="00030231" w:rsidTr="00E65864">
        <w:trPr>
          <w:trHeight w:val="172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B3" w:rsidRPr="00030231" w:rsidRDefault="003C2CB3" w:rsidP="0049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rFonts w:cs="Arial"/>
                <w:sz w:val="24"/>
                <w:szCs w:val="24"/>
                <w:vertAlign w:val="superscript"/>
              </w:rPr>
              <w:t>2</w:t>
            </w:r>
            <w:r w:rsidRPr="00030231">
              <w:rPr>
                <w:rFonts w:cs="Arial"/>
                <w:sz w:val="24"/>
                <w:szCs w:val="24"/>
              </w:rPr>
              <w:t>Experimental or Released</w:t>
            </w:r>
          </w:p>
        </w:tc>
      </w:tr>
      <w:tr w:rsidR="004901AD" w:rsidRPr="00030231" w:rsidTr="00E65864">
        <w:trPr>
          <w:trHeight w:val="172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1AD" w:rsidRPr="00030231" w:rsidRDefault="004901AD" w:rsidP="004901A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30231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Pr="00030231">
              <w:rPr>
                <w:rFonts w:cs="Arial"/>
                <w:sz w:val="24"/>
                <w:szCs w:val="24"/>
              </w:rPr>
              <w:t>If we have tested this entry as an expe</w:t>
            </w:r>
            <w:r w:rsidR="00224AE9" w:rsidRPr="00030231">
              <w:rPr>
                <w:rFonts w:cs="Arial"/>
                <w:sz w:val="24"/>
                <w:szCs w:val="24"/>
              </w:rPr>
              <w:t>rimental previously</w:t>
            </w:r>
            <w:r w:rsidRPr="00030231">
              <w:rPr>
                <w:rFonts w:cs="Arial"/>
                <w:sz w:val="24"/>
                <w:szCs w:val="24"/>
              </w:rPr>
              <w:t>, please list its experimental number.</w:t>
            </w:r>
          </w:p>
        </w:tc>
      </w:tr>
      <w:tr w:rsidR="003C2CB3" w:rsidRPr="00030231" w:rsidTr="00E65864">
        <w:trPr>
          <w:trHeight w:val="172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B3" w:rsidRPr="00030231" w:rsidRDefault="003C2CB3" w:rsidP="0049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2CB3" w:rsidRPr="00030231" w:rsidTr="00E65864">
        <w:trPr>
          <w:trHeight w:val="246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B3" w:rsidRPr="00030231" w:rsidRDefault="003C2CB3" w:rsidP="0049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246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64" w:rsidRPr="00030231" w:rsidRDefault="00E65864" w:rsidP="0049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65864" w:rsidRPr="00030231" w:rsidTr="00E65864">
        <w:trPr>
          <w:trHeight w:val="246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64" w:rsidRPr="00030231" w:rsidRDefault="00E65864" w:rsidP="0049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C2CB3" w:rsidRPr="00030231" w:rsidTr="00E65864">
        <w:trPr>
          <w:trHeight w:val="172"/>
        </w:trPr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B3" w:rsidRPr="00030231" w:rsidRDefault="00062111" w:rsidP="0049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lastRenderedPageBreak/>
              <w:t xml:space="preserve">PLEASE </w:t>
            </w:r>
            <w:r w:rsidR="003C2CB3" w:rsidRPr="00030231">
              <w:rPr>
                <w:rFonts w:cs="Arial"/>
                <w:b/>
                <w:bCs/>
                <w:sz w:val="24"/>
                <w:szCs w:val="24"/>
                <w:u w:val="single"/>
              </w:rPr>
              <w:t>SEND SEED</w:t>
            </w:r>
            <w:r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TO</w:t>
            </w:r>
            <w:r w:rsidR="003C2CB3" w:rsidRPr="00030231">
              <w:rPr>
                <w:rFonts w:cs="Arial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B3" w:rsidRPr="00030231" w:rsidRDefault="003C2CB3" w:rsidP="004901A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3C2CB3" w:rsidRPr="00030231" w:rsidRDefault="003C2CB3" w:rsidP="0084287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2CB3" w:rsidRPr="00030231" w:rsidTr="00E65864">
        <w:trPr>
          <w:trHeight w:val="172"/>
        </w:trPr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B3" w:rsidRDefault="00062111" w:rsidP="004901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BOND</w:t>
            </w:r>
          </w:p>
          <w:p w:rsidR="00062111" w:rsidRPr="00030231" w:rsidRDefault="00062111" w:rsidP="004901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B3" w:rsidRPr="00030231" w:rsidRDefault="00224AE9" w:rsidP="0049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4AE9">
              <w:rPr>
                <w:rFonts w:cs="Arial"/>
                <w:sz w:val="24"/>
                <w:szCs w:val="24"/>
              </w:rPr>
              <w:t xml:space="preserve">ENTRY FEE:   </w:t>
            </w:r>
            <w:r w:rsidRPr="00224AE9">
              <w:rPr>
                <w:rFonts w:cs="Arial"/>
                <w:b/>
                <w:bCs/>
                <w:sz w:val="24"/>
                <w:szCs w:val="24"/>
                <w:highlight w:val="yellow"/>
                <w:u w:val="single"/>
              </w:rPr>
              <w:t>$700 per entry</w:t>
            </w:r>
          </w:p>
        </w:tc>
      </w:tr>
      <w:tr w:rsidR="003C2CB3" w:rsidRPr="00030231" w:rsidTr="00E65864">
        <w:trPr>
          <w:trHeight w:val="172"/>
        </w:trPr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B3" w:rsidRPr="00030231" w:rsidRDefault="00062111" w:rsidP="0049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 W Cassatt St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B3" w:rsidRPr="00030231" w:rsidRDefault="003C2CB3" w:rsidP="004901A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3C2CB3" w:rsidRPr="00030231" w:rsidTr="00E65864">
        <w:trPr>
          <w:trHeight w:val="172"/>
        </w:trPr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B3" w:rsidRPr="00030231" w:rsidRDefault="003C2CB3" w:rsidP="0049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>FAYETTEVILLE, AR 7270</w:t>
            </w:r>
            <w:r w:rsidR="0006211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B3" w:rsidRPr="00030231" w:rsidRDefault="00224AE9" w:rsidP="004901A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4AE9">
              <w:rPr>
                <w:rFonts w:cs="Arial"/>
                <w:sz w:val="24"/>
                <w:szCs w:val="24"/>
              </w:rPr>
              <w:t xml:space="preserve">APPLICATION DEADLINE: </w:t>
            </w:r>
            <w:r w:rsidR="00283FB0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September </w:t>
            </w:r>
            <w:r w:rsidR="00062111">
              <w:rPr>
                <w:rFonts w:cs="Arial"/>
                <w:b/>
                <w:bCs/>
                <w:sz w:val="24"/>
                <w:szCs w:val="24"/>
                <w:u w:val="single"/>
              </w:rPr>
              <w:t>4</w:t>
            </w:r>
          </w:p>
        </w:tc>
      </w:tr>
      <w:tr w:rsidR="00224AE9" w:rsidRPr="00030231" w:rsidTr="00224AE9">
        <w:trPr>
          <w:trHeight w:val="228"/>
        </w:trPr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AE9" w:rsidRPr="00030231" w:rsidRDefault="00224AE9" w:rsidP="004901A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24AE9" w:rsidRPr="00030231" w:rsidRDefault="00224AE9" w:rsidP="004901A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24AE9" w:rsidRPr="00030231" w:rsidTr="00030231">
        <w:trPr>
          <w:trHeight w:val="226"/>
        </w:trPr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AE9" w:rsidRPr="00030231" w:rsidRDefault="00224AE9" w:rsidP="00224AE9">
            <w:pPr>
              <w:spacing w:after="0" w:line="240" w:lineRule="auto"/>
              <w:rPr>
                <w:sz w:val="24"/>
                <w:szCs w:val="24"/>
              </w:rPr>
            </w:pPr>
            <w:r w:rsidRPr="00030231">
              <w:rPr>
                <w:sz w:val="24"/>
                <w:szCs w:val="24"/>
              </w:rPr>
              <w:t xml:space="preserve">ATTN:  </w:t>
            </w:r>
            <w:r w:rsidR="00BF7545">
              <w:rPr>
                <w:sz w:val="24"/>
                <w:szCs w:val="24"/>
              </w:rPr>
              <w:t>RICHARD BOND</w:t>
            </w:r>
            <w:r w:rsidRPr="0003023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9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24AE9" w:rsidRPr="00030231" w:rsidRDefault="00224AE9" w:rsidP="00224A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30231">
              <w:rPr>
                <w:rFonts w:cs="Arial"/>
                <w:sz w:val="24"/>
                <w:szCs w:val="24"/>
              </w:rPr>
              <w:t xml:space="preserve">SEED DEADLINE:  </w:t>
            </w:r>
            <w:r w:rsidR="00283FB0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September </w:t>
            </w:r>
            <w:r w:rsidR="00062111">
              <w:rPr>
                <w:rFonts w:cs="Arial"/>
                <w:b/>
                <w:bCs/>
                <w:sz w:val="24"/>
                <w:szCs w:val="24"/>
                <w:u w:val="single"/>
              </w:rPr>
              <w:t>14</w:t>
            </w:r>
          </w:p>
        </w:tc>
      </w:tr>
      <w:tr w:rsidR="00224AE9" w:rsidRPr="00030231" w:rsidTr="00030231">
        <w:trPr>
          <w:trHeight w:val="226"/>
        </w:trPr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AE9" w:rsidRPr="00224AE9" w:rsidRDefault="00224AE9" w:rsidP="00224AE9">
            <w:pPr>
              <w:spacing w:after="0" w:line="240" w:lineRule="auto"/>
              <w:rPr>
                <w:sz w:val="24"/>
                <w:szCs w:val="24"/>
              </w:rPr>
            </w:pPr>
            <w:r w:rsidRPr="00224AE9">
              <w:rPr>
                <w:sz w:val="24"/>
                <w:szCs w:val="24"/>
              </w:rPr>
              <w:t>PH: (479) 575-</w:t>
            </w:r>
            <w:r w:rsidR="00BF7545">
              <w:rPr>
                <w:sz w:val="24"/>
                <w:szCs w:val="24"/>
              </w:rPr>
              <w:t>6885</w:t>
            </w:r>
          </w:p>
        </w:tc>
        <w:tc>
          <w:tcPr>
            <w:tcW w:w="41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AE9" w:rsidRPr="00030231" w:rsidRDefault="00224AE9" w:rsidP="00224A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24AE9" w:rsidRPr="00030231" w:rsidTr="00224AE9">
        <w:trPr>
          <w:trHeight w:val="172"/>
        </w:trPr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AE9" w:rsidRPr="00030231" w:rsidRDefault="00224AE9" w:rsidP="00224A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 xml:space="preserve">SEED REQUESTED:  </w:t>
            </w:r>
            <w:r w:rsidRPr="00030231">
              <w:rPr>
                <w:b/>
                <w:color w:val="000000"/>
                <w:sz w:val="24"/>
                <w:szCs w:val="24"/>
                <w:u w:val="single"/>
              </w:rPr>
              <w:t>10</w:t>
            </w:r>
            <w:r w:rsidRPr="00030231">
              <w:rPr>
                <w:rFonts w:cs="Arial"/>
                <w:b/>
                <w:bCs/>
                <w:sz w:val="24"/>
                <w:szCs w:val="24"/>
                <w:u w:val="single"/>
              </w:rPr>
              <w:t xml:space="preserve"> LBS </w:t>
            </w:r>
          </w:p>
        </w:tc>
      </w:tr>
      <w:tr w:rsidR="00224AE9" w:rsidRPr="00030231" w:rsidTr="00224AE9">
        <w:trPr>
          <w:trHeight w:val="172"/>
        </w:trPr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E9" w:rsidRDefault="00224AE9" w:rsidP="00224AE9">
            <w:pPr>
              <w:spacing w:after="0" w:line="240" w:lineRule="auto"/>
              <w:rPr>
                <w:sz w:val="24"/>
                <w:szCs w:val="24"/>
              </w:rPr>
            </w:pPr>
            <w:r w:rsidRPr="00030231">
              <w:rPr>
                <w:sz w:val="24"/>
                <w:szCs w:val="24"/>
              </w:rPr>
              <w:t xml:space="preserve">email:  </w:t>
            </w:r>
            <w:hyperlink r:id="rId10" w:history="1">
              <w:r w:rsidR="00BF7545" w:rsidRPr="0046765D">
                <w:rPr>
                  <w:rStyle w:val="Hyperlink"/>
                  <w:sz w:val="24"/>
                  <w:szCs w:val="24"/>
                </w:rPr>
                <w:t>rbond@uark.edu</w:t>
              </w:r>
            </w:hyperlink>
          </w:p>
          <w:p w:rsidR="00BF7545" w:rsidRPr="00030231" w:rsidRDefault="00BF7545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24AE9" w:rsidRPr="00030231" w:rsidTr="00E65864">
        <w:trPr>
          <w:trHeight w:val="172"/>
        </w:trPr>
        <w:tc>
          <w:tcPr>
            <w:tcW w:w="5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24AE9" w:rsidRPr="00030231" w:rsidTr="00224AE9">
        <w:trPr>
          <w:trHeight w:val="144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>NAME:</w:t>
            </w:r>
          </w:p>
          <w:p w:rsidR="00224AE9" w:rsidRPr="00030231" w:rsidRDefault="00224AE9" w:rsidP="00224AE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030231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  <w:p w:rsidR="00224AE9" w:rsidRPr="00030231" w:rsidRDefault="00224AE9" w:rsidP="00224AE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030231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 xml:space="preserve">PHONE: </w:t>
            </w:r>
          </w:p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> </w:t>
            </w:r>
          </w:p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> </w:t>
            </w:r>
          </w:p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4AE9" w:rsidRPr="00030231" w:rsidTr="00224AE9">
        <w:trPr>
          <w:trHeight w:val="1610"/>
        </w:trPr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</w:rPr>
            </w:pPr>
            <w:r w:rsidRPr="00030231">
              <w:rPr>
                <w:color w:val="000000"/>
                <w:sz w:val="24"/>
                <w:szCs w:val="24"/>
              </w:rPr>
              <w:t xml:space="preserve">COMPANY: </w:t>
            </w:r>
          </w:p>
          <w:p w:rsidR="00224AE9" w:rsidRPr="00030231" w:rsidRDefault="00224AE9" w:rsidP="00224AE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030231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  <w:p w:rsidR="00224AE9" w:rsidRPr="00030231" w:rsidRDefault="00224AE9" w:rsidP="00224AE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030231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 xml:space="preserve">E-MAIL ADDRESS: </w:t>
            </w:r>
          </w:p>
        </w:tc>
      </w:tr>
      <w:tr w:rsidR="00224AE9" w:rsidRPr="00030231" w:rsidTr="00224AE9">
        <w:trPr>
          <w:trHeight w:val="720"/>
        </w:trPr>
        <w:tc>
          <w:tcPr>
            <w:tcW w:w="5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 xml:space="preserve">ADDRESS:  </w:t>
            </w:r>
            <w:r w:rsidRPr="00030231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 xml:space="preserve">SIGNATURE: </w:t>
            </w:r>
          </w:p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24AE9" w:rsidRPr="00030231" w:rsidTr="00224AE9">
        <w:trPr>
          <w:trHeight w:val="720"/>
        </w:trPr>
        <w:tc>
          <w:tcPr>
            <w:tcW w:w="5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 xml:space="preserve">DATE: </w:t>
            </w:r>
          </w:p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302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24AE9" w:rsidRPr="00030231" w:rsidTr="00E65864">
        <w:trPr>
          <w:trHeight w:val="547"/>
        </w:trPr>
        <w:tc>
          <w:tcPr>
            <w:tcW w:w="947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24AE9" w:rsidRPr="00030231" w:rsidTr="00E65864">
        <w:trPr>
          <w:trHeight w:val="423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E9" w:rsidRPr="0035249B" w:rsidRDefault="00224AE9" w:rsidP="006C1D1C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highlight w:val="yellow"/>
              </w:rPr>
            </w:pPr>
            <w:r w:rsidRPr="007565F4">
              <w:rPr>
                <w:rFonts w:cs="Arial"/>
                <w:b/>
                <w:bCs/>
                <w:sz w:val="24"/>
                <w:szCs w:val="24"/>
                <w:u w:val="single"/>
              </w:rPr>
              <w:t>PLEASE MAKE CHECKS PAYABLE TO:</w:t>
            </w:r>
            <w:r w:rsidRPr="007565F4">
              <w:rPr>
                <w:rFonts w:cs="Arial"/>
                <w:b/>
                <w:bCs/>
                <w:sz w:val="24"/>
                <w:szCs w:val="24"/>
              </w:rPr>
              <w:t xml:space="preserve">  </w:t>
            </w:r>
            <w:r w:rsidR="00A1593A" w:rsidRPr="007565F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7565F4">
              <w:rPr>
                <w:rFonts w:cs="Arial"/>
                <w:b/>
                <w:bCs/>
                <w:sz w:val="24"/>
                <w:szCs w:val="24"/>
                <w:highlight w:val="yellow"/>
              </w:rPr>
              <w:t>University of Arkansas System Division of Agriculture</w:t>
            </w:r>
          </w:p>
        </w:tc>
      </w:tr>
      <w:tr w:rsidR="00224AE9" w:rsidRPr="00030231" w:rsidTr="00030231">
        <w:trPr>
          <w:trHeight w:val="90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AE9" w:rsidRPr="00030231" w:rsidRDefault="00224AE9" w:rsidP="00224A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24AE9" w:rsidRPr="00030231" w:rsidTr="00030231">
        <w:trPr>
          <w:trHeight w:val="172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5F4" w:rsidRDefault="007565F4" w:rsidP="00224AE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</w:p>
          <w:p w:rsidR="00224AE9" w:rsidRPr="00030231" w:rsidRDefault="00224AE9" w:rsidP="00224AE9">
            <w:pPr>
              <w:spacing w:after="0" w:line="240" w:lineRule="auto"/>
              <w:rPr>
                <w:rFonts w:cs="Arial"/>
                <w:b/>
                <w:bCs/>
                <w:sz w:val="24"/>
                <w:szCs w:val="24"/>
                <w:u w:val="single"/>
              </w:rPr>
            </w:pPr>
            <w:r w:rsidRPr="00030231">
              <w:rPr>
                <w:rFonts w:cs="Arial"/>
                <w:b/>
                <w:bCs/>
                <w:sz w:val="24"/>
                <w:szCs w:val="24"/>
                <w:u w:val="single"/>
              </w:rPr>
              <w:t>PLEASE MAIL CHECKS TO:</w:t>
            </w:r>
          </w:p>
          <w:p w:rsidR="00224AE9" w:rsidRPr="00030231" w:rsidRDefault="00224AE9" w:rsidP="00224AE9">
            <w:pPr>
              <w:spacing w:after="0" w:line="240" w:lineRule="auto"/>
              <w:rPr>
                <w:rFonts w:cs="Arial"/>
                <w:bCs/>
                <w:sz w:val="24"/>
                <w:szCs w:val="24"/>
                <w:u w:val="single"/>
              </w:rPr>
            </w:pPr>
          </w:p>
        </w:tc>
      </w:tr>
      <w:tr w:rsidR="00224AE9" w:rsidRPr="00030231" w:rsidTr="00030231">
        <w:trPr>
          <w:trHeight w:val="172"/>
        </w:trPr>
        <w:tc>
          <w:tcPr>
            <w:tcW w:w="9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5F4" w:rsidRDefault="007565F4" w:rsidP="00224AE9">
            <w:pPr>
              <w:spacing w:after="0" w:line="240" w:lineRule="auto"/>
              <w:rPr>
                <w:rFonts w:cs="Arial"/>
                <w:bCs/>
                <w:sz w:val="24"/>
                <w:szCs w:val="24"/>
                <w:highlight w:val="yellow"/>
              </w:rPr>
            </w:pPr>
          </w:p>
          <w:p w:rsidR="00062111" w:rsidRPr="007565F4" w:rsidRDefault="007565F4" w:rsidP="00224AE9">
            <w:pPr>
              <w:spacing w:after="0" w:line="240" w:lineRule="auto"/>
              <w:rPr>
                <w:rFonts w:cs="Arial"/>
                <w:bCs/>
                <w:sz w:val="24"/>
                <w:szCs w:val="24"/>
                <w:highlight w:val="yellow"/>
              </w:rPr>
            </w:pPr>
            <w:r w:rsidRPr="007565F4">
              <w:rPr>
                <w:rFonts w:cs="Arial"/>
                <w:bCs/>
                <w:sz w:val="24"/>
                <w:szCs w:val="24"/>
                <w:highlight w:val="yellow"/>
              </w:rPr>
              <w:t>ACVIP</w:t>
            </w:r>
          </w:p>
          <w:p w:rsidR="007565F4" w:rsidRPr="007565F4" w:rsidRDefault="007565F4" w:rsidP="00224AE9">
            <w:pPr>
              <w:spacing w:after="0" w:line="240" w:lineRule="auto"/>
              <w:rPr>
                <w:rFonts w:cs="Arial"/>
                <w:bCs/>
                <w:sz w:val="24"/>
                <w:szCs w:val="24"/>
                <w:highlight w:val="yellow"/>
              </w:rPr>
            </w:pPr>
            <w:r w:rsidRPr="007565F4">
              <w:rPr>
                <w:rFonts w:cs="Arial"/>
                <w:bCs/>
                <w:sz w:val="24"/>
                <w:szCs w:val="24"/>
                <w:highlight w:val="yellow"/>
              </w:rPr>
              <w:t>1091 W Cassatt St.</w:t>
            </w:r>
            <w:bookmarkStart w:id="0" w:name="_GoBack"/>
            <w:bookmarkEnd w:id="0"/>
          </w:p>
          <w:p w:rsidR="007565F4" w:rsidRPr="00030231" w:rsidRDefault="007565F4" w:rsidP="00224AE9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7565F4">
              <w:rPr>
                <w:rFonts w:cs="Arial"/>
                <w:bCs/>
                <w:sz w:val="24"/>
                <w:szCs w:val="24"/>
                <w:highlight w:val="yellow"/>
              </w:rPr>
              <w:t>Fayetteville, AR  72704</w:t>
            </w:r>
          </w:p>
        </w:tc>
      </w:tr>
    </w:tbl>
    <w:p w:rsidR="004901AD" w:rsidRPr="00030231" w:rsidRDefault="004901AD" w:rsidP="00A833A3">
      <w:pPr>
        <w:rPr>
          <w:color w:val="000000"/>
          <w:sz w:val="24"/>
          <w:szCs w:val="24"/>
        </w:rPr>
      </w:pPr>
    </w:p>
    <w:sectPr w:rsidR="004901AD" w:rsidRPr="00030231" w:rsidSect="00A833A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EDD" w:rsidRDefault="00572EDD" w:rsidP="00720D7C">
      <w:pPr>
        <w:spacing w:after="0" w:line="240" w:lineRule="auto"/>
      </w:pPr>
      <w:r>
        <w:separator/>
      </w:r>
    </w:p>
  </w:endnote>
  <w:endnote w:type="continuationSeparator" w:id="0">
    <w:p w:rsidR="00572EDD" w:rsidRDefault="00572EDD" w:rsidP="0072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EDD" w:rsidRDefault="00572EDD" w:rsidP="00720D7C">
      <w:pPr>
        <w:spacing w:after="0" w:line="240" w:lineRule="auto"/>
      </w:pPr>
      <w:r>
        <w:separator/>
      </w:r>
    </w:p>
  </w:footnote>
  <w:footnote w:type="continuationSeparator" w:id="0">
    <w:p w:rsidR="00572EDD" w:rsidRDefault="00572EDD" w:rsidP="0072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DBE" w:rsidRPr="00E65864" w:rsidRDefault="00F567F7" w:rsidP="00E65864">
    <w:pPr>
      <w:pStyle w:val="Header"/>
      <w:rPr>
        <w:rFonts w:ascii="Times New Roman" w:hAnsi="Times New Roman"/>
        <w:noProof/>
        <w:sz w:val="24"/>
      </w:rPr>
    </w:pPr>
    <w:r w:rsidRPr="000D5C16">
      <w:rPr>
        <w:noProof/>
      </w:rPr>
      <w:drawing>
        <wp:inline distT="0" distB="0" distL="0" distR="0">
          <wp:extent cx="2589530" cy="453390"/>
          <wp:effectExtent l="0" t="0" r="0" b="0"/>
          <wp:docPr id="1" name="Picture 1" descr="Description: C:\Documents and Settings\JAS20\Local Settings\Temporary Internet Files\Content.Word\div_hor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Documents and Settings\JAS20\Local Settings\Temporary Internet Files\Content.Word\div_hor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5864">
      <w:rPr>
        <w:noProof/>
      </w:rPr>
      <w:tab/>
    </w:r>
    <w:r w:rsidR="00E65864">
      <w:rPr>
        <w:noProof/>
      </w:rPr>
      <w:tab/>
    </w:r>
    <w:r w:rsidR="0035249B">
      <w:rPr>
        <w:rFonts w:ascii="Times New Roman" w:hAnsi="Times New Roman"/>
        <w:noProof/>
        <w:sz w:val="24"/>
      </w:rPr>
      <w:t>20</w:t>
    </w:r>
    <w:r w:rsidR="00BA4415">
      <w:rPr>
        <w:rFonts w:ascii="Times New Roman" w:hAnsi="Times New Roman"/>
        <w:noProof/>
        <w:sz w:val="24"/>
      </w:rPr>
      <w:t>20</w:t>
    </w:r>
    <w:r w:rsidR="00DF44E0">
      <w:rPr>
        <w:rFonts w:ascii="Times New Roman" w:hAnsi="Times New Roman"/>
        <w:noProof/>
        <w:sz w:val="24"/>
      </w:rPr>
      <w:t>-</w:t>
    </w:r>
    <w:r w:rsidR="0035249B">
      <w:rPr>
        <w:rFonts w:ascii="Times New Roman" w:hAnsi="Times New Roman"/>
        <w:noProof/>
        <w:sz w:val="24"/>
      </w:rPr>
      <w:t>202</w:t>
    </w:r>
    <w:r w:rsidR="00BA4415">
      <w:rPr>
        <w:rFonts w:ascii="Times New Roman" w:hAnsi="Times New Roman"/>
        <w:noProof/>
        <w:sz w:val="24"/>
      </w:rPr>
      <w:t>1</w:t>
    </w:r>
    <w:r w:rsidR="00E65864" w:rsidRPr="00E65864">
      <w:rPr>
        <w:rFonts w:ascii="Times New Roman" w:hAnsi="Times New Roman"/>
        <w:noProof/>
        <w:sz w:val="24"/>
      </w:rPr>
      <w:t xml:space="preserve"> </w:t>
    </w:r>
    <w:r w:rsidR="00E65864">
      <w:rPr>
        <w:rFonts w:ascii="Times New Roman" w:hAnsi="Times New Roman"/>
        <w:noProof/>
        <w:sz w:val="24"/>
      </w:rPr>
      <w:t xml:space="preserve">Arkansas </w:t>
    </w:r>
    <w:r w:rsidR="00E65864" w:rsidRPr="00E65864">
      <w:rPr>
        <w:rFonts w:ascii="Times New Roman" w:hAnsi="Times New Roman"/>
        <w:noProof/>
        <w:sz w:val="24"/>
      </w:rPr>
      <w:t>Wheat Variety 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05"/>
    <w:rsid w:val="00022FD7"/>
    <w:rsid w:val="00030231"/>
    <w:rsid w:val="00062111"/>
    <w:rsid w:val="00072B99"/>
    <w:rsid w:val="000868D8"/>
    <w:rsid w:val="000A12C0"/>
    <w:rsid w:val="00106967"/>
    <w:rsid w:val="00121142"/>
    <w:rsid w:val="001321D7"/>
    <w:rsid w:val="00144144"/>
    <w:rsid w:val="00173D49"/>
    <w:rsid w:val="001A1494"/>
    <w:rsid w:val="001A723E"/>
    <w:rsid w:val="001D40B0"/>
    <w:rsid w:val="001D4E58"/>
    <w:rsid w:val="00217D34"/>
    <w:rsid w:val="00224AE9"/>
    <w:rsid w:val="002370C3"/>
    <w:rsid w:val="00274B83"/>
    <w:rsid w:val="00283FB0"/>
    <w:rsid w:val="002D4EB4"/>
    <w:rsid w:val="0035249B"/>
    <w:rsid w:val="0035574A"/>
    <w:rsid w:val="003A030F"/>
    <w:rsid w:val="003A48FE"/>
    <w:rsid w:val="003C2CB3"/>
    <w:rsid w:val="003E5E07"/>
    <w:rsid w:val="00423533"/>
    <w:rsid w:val="004901AD"/>
    <w:rsid w:val="004910A4"/>
    <w:rsid w:val="004E1953"/>
    <w:rsid w:val="004F0EB3"/>
    <w:rsid w:val="00502EE1"/>
    <w:rsid w:val="00517B3C"/>
    <w:rsid w:val="00524AF2"/>
    <w:rsid w:val="00553102"/>
    <w:rsid w:val="00572EDD"/>
    <w:rsid w:val="005B7722"/>
    <w:rsid w:val="005F7E4F"/>
    <w:rsid w:val="00603CC1"/>
    <w:rsid w:val="0064013C"/>
    <w:rsid w:val="00680A76"/>
    <w:rsid w:val="006A3B7E"/>
    <w:rsid w:val="006C1D1C"/>
    <w:rsid w:val="006C34A7"/>
    <w:rsid w:val="00720D7C"/>
    <w:rsid w:val="007472FE"/>
    <w:rsid w:val="007565F4"/>
    <w:rsid w:val="00760867"/>
    <w:rsid w:val="00784465"/>
    <w:rsid w:val="007B6756"/>
    <w:rsid w:val="007C4742"/>
    <w:rsid w:val="007D12CB"/>
    <w:rsid w:val="0080432F"/>
    <w:rsid w:val="00836C74"/>
    <w:rsid w:val="00842875"/>
    <w:rsid w:val="0084431D"/>
    <w:rsid w:val="00882B02"/>
    <w:rsid w:val="008D55AC"/>
    <w:rsid w:val="00913295"/>
    <w:rsid w:val="009B261F"/>
    <w:rsid w:val="00A1593A"/>
    <w:rsid w:val="00A45BBD"/>
    <w:rsid w:val="00A833A3"/>
    <w:rsid w:val="00AB4F08"/>
    <w:rsid w:val="00BA4415"/>
    <w:rsid w:val="00BA4FB1"/>
    <w:rsid w:val="00BE41C0"/>
    <w:rsid w:val="00BF7545"/>
    <w:rsid w:val="00C55E5F"/>
    <w:rsid w:val="00C73F93"/>
    <w:rsid w:val="00C86D05"/>
    <w:rsid w:val="00C955E7"/>
    <w:rsid w:val="00CC260D"/>
    <w:rsid w:val="00CF6D5B"/>
    <w:rsid w:val="00D71E73"/>
    <w:rsid w:val="00D734B3"/>
    <w:rsid w:val="00D8181A"/>
    <w:rsid w:val="00DF44E0"/>
    <w:rsid w:val="00E1456A"/>
    <w:rsid w:val="00E63DBE"/>
    <w:rsid w:val="00E65864"/>
    <w:rsid w:val="00E65C2D"/>
    <w:rsid w:val="00E84972"/>
    <w:rsid w:val="00EB7589"/>
    <w:rsid w:val="00F567F7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25C0D"/>
  <w15:chartTrackingRefBased/>
  <w15:docId w15:val="{63C1467F-EA60-449C-8655-74025386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7C"/>
  </w:style>
  <w:style w:type="paragraph" w:styleId="Footer">
    <w:name w:val="footer"/>
    <w:basedOn w:val="Normal"/>
    <w:link w:val="FooterChar"/>
    <w:uiPriority w:val="99"/>
    <w:unhideWhenUsed/>
    <w:rsid w:val="00720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7C"/>
  </w:style>
  <w:style w:type="paragraph" w:styleId="BalloonText">
    <w:name w:val="Balloon Text"/>
    <w:basedOn w:val="Normal"/>
    <w:link w:val="BalloonTextChar"/>
    <w:uiPriority w:val="99"/>
    <w:semiHidden/>
    <w:unhideWhenUsed/>
    <w:rsid w:val="0072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D7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901A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11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01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7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ansasVarietyTest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ond@uark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bond@uark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B762-5518-4782-8A22-7BD94646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2374</CharactersWithSpaces>
  <SharedDoc>false</SharedDoc>
  <HLinks>
    <vt:vector size="12" baseType="variant">
      <vt:variant>
        <vt:i4>5242995</vt:i4>
      </vt:variant>
      <vt:variant>
        <vt:i4>3</vt:i4>
      </vt:variant>
      <vt:variant>
        <vt:i4>0</vt:i4>
      </vt:variant>
      <vt:variant>
        <vt:i4>5</vt:i4>
      </vt:variant>
      <vt:variant>
        <vt:lpwstr>mailto:esten@uark.edu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http://www.arkansasvarietytesting.com/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Still</dc:creator>
  <cp:keywords/>
  <cp:lastModifiedBy>Richard D. Bond</cp:lastModifiedBy>
  <cp:revision>5</cp:revision>
  <cp:lastPrinted>2018-08-14T13:45:00Z</cp:lastPrinted>
  <dcterms:created xsi:type="dcterms:W3CDTF">2020-07-23T14:55:00Z</dcterms:created>
  <dcterms:modified xsi:type="dcterms:W3CDTF">2020-07-27T16:49:00Z</dcterms:modified>
</cp:coreProperties>
</file>